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C8E8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025F55B2">
      <w:pPr>
        <w:suppressAutoHyphens w:val="0"/>
        <w:snapToGrid w:val="0"/>
        <w:jc w:val="center"/>
        <w:rPr>
          <w:rFonts w:hint="eastAsia"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2024年河南省乡村中小学首席教师领航工作室</w:t>
      </w:r>
    </w:p>
    <w:p w14:paraId="24FF6450"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培育对象推荐汇总表</w:t>
      </w:r>
    </w:p>
    <w:p w14:paraId="784DC651">
      <w:pPr>
        <w:ind w:firstLine="600" w:firstLineChars="200"/>
        <w:rPr>
          <w:rFonts w:ascii="楷体_GB2312" w:hAnsi="仿宋" w:eastAsia="楷体_GB2312"/>
        </w:rPr>
      </w:pPr>
      <w:r>
        <w:rPr>
          <w:rFonts w:hint="eastAsia" w:ascii="楷体_GB2312" w:hAnsi="仿宋" w:eastAsia="楷体_GB2312" w:cs="仿宋_GB2312"/>
          <w:u w:val="single"/>
        </w:rPr>
        <w:t xml:space="preserve">            </w:t>
      </w:r>
      <w:r>
        <w:rPr>
          <w:rFonts w:hint="eastAsia" w:ascii="楷体_GB2312" w:hAnsi="仿宋" w:eastAsia="楷体_GB2312" w:cs="仿宋_GB2312"/>
        </w:rPr>
        <w:t xml:space="preserve">教育局（盖章）  </w:t>
      </w:r>
    </w:p>
    <w:tbl>
      <w:tblPr>
        <w:tblStyle w:val="2"/>
        <w:tblW w:w="147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3086"/>
        <w:gridCol w:w="1607"/>
        <w:gridCol w:w="2113"/>
        <w:gridCol w:w="1148"/>
        <w:gridCol w:w="1046"/>
        <w:gridCol w:w="1607"/>
        <w:gridCol w:w="1428"/>
        <w:gridCol w:w="1663"/>
      </w:tblGrid>
      <w:tr w14:paraId="5B4B4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09E28"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38A7A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工作室</w:t>
            </w:r>
          </w:p>
          <w:p w14:paraId="27490A37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名称全称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1E666"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主持人姓  名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906BE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设岗</w:t>
            </w:r>
          </w:p>
          <w:p w14:paraId="075C4F3D"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4805E"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EE21B"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工作年限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9F0907"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341A11"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学段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BA1E36"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任教</w:t>
            </w:r>
          </w:p>
          <w:p w14:paraId="26AA6AD2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学科</w:t>
            </w:r>
          </w:p>
        </w:tc>
      </w:tr>
      <w:tr w14:paraId="260F5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A14CC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B4A6B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0A4E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50727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43E9D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A40AA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43052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4268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6178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 w14:paraId="0CCA2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EC025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7FA5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7565D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5843D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D079E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10535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DC2EE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200E2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9CC81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 w14:paraId="62448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1E1C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51A14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D3FC4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3BED8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D43FA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3E70D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4FCCE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65E3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CD6C1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 w14:paraId="241F7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950A6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" w:cs="宋体"/>
                <w:sz w:val="28"/>
                <w:szCs w:val="28"/>
                <w:lang w:val="en"/>
              </w:rPr>
              <w:t>...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00C2D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9938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98EFF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01DC4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2CFC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BBDA6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05501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5E479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 w14:paraId="7589A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C970A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03C50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CB243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27DEA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9B772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BC71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DF4F5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86703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3288D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 w14:paraId="5CB21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1BE82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3B9E4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44E86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2FF0F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654F2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9D5E3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5F953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1966F">
            <w:pPr>
              <w:snapToGrid w:val="0"/>
              <w:jc w:val="center"/>
              <w:rPr>
                <w:rFonts w:hint="eastAsia" w:ascii="仿宋_GB2312" w:hAnsi="仿宋" w:cs="宋体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E0889"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</w:tbl>
    <w:p w14:paraId="7432EFB9">
      <w:pPr>
        <w:ind w:firstLine="280" w:firstLineChars="1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 xml:space="preserve">报送人：                          单位及职务：             </w:t>
      </w:r>
    </w:p>
    <w:p w14:paraId="064CA73A">
      <w:pPr>
        <w:ind w:firstLine="280" w:firstLineChars="100"/>
        <w:rPr>
          <w:rFonts w:ascii="楷体_GB2312" w:hAnsi="仿宋" w:eastAsia="楷体_GB2312"/>
          <w:sz w:val="28"/>
          <w:szCs w:val="28"/>
          <w:u w:val="single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办公电话：</w:t>
      </w:r>
      <w:r>
        <w:rPr>
          <w:rFonts w:hint="eastAsia" w:ascii="楷体_GB2312" w:hAnsi="仿宋" w:eastAsia="楷体_GB2312"/>
          <w:sz w:val="28"/>
          <w:szCs w:val="28"/>
        </w:rPr>
        <w:t xml:space="preserve">                              手机：</w:t>
      </w:r>
    </w:p>
    <w:p w14:paraId="23DDDFAB">
      <w:pPr>
        <w:ind w:firstLine="280" w:firstLineChars="100"/>
        <w:rPr>
          <w:rFonts w:hint="eastAsia" w:eastAsia="楷体_GB2312"/>
          <w:lang w:eastAsia="zh-CN"/>
        </w:rPr>
      </w:pPr>
      <w:bookmarkStart w:id="0" w:name="_GoBack"/>
      <w:bookmarkEnd w:id="0"/>
      <w:r>
        <w:rPr>
          <w:rFonts w:hint="eastAsia" w:ascii="楷体_GB2312" w:hAnsi="仿宋" w:eastAsia="楷体_GB2312" w:cs="仿宋_GB2312"/>
          <w:sz w:val="28"/>
          <w:szCs w:val="28"/>
        </w:rPr>
        <w:t>注：此表由各省辖市、济源示范区、航空港区教育局填写并加盖公章</w:t>
      </w:r>
      <w:r>
        <w:rPr>
          <w:rFonts w:hint="eastAsia" w:ascii="楷体_GB2312" w:hAnsi="仿宋" w:eastAsia="楷体_GB2312" w:cs="仿宋_GB2312"/>
          <w:sz w:val="28"/>
          <w:szCs w:val="28"/>
          <w:lang w:eastAsia="zh-CN"/>
        </w:rPr>
        <w:t>。</w:t>
      </w:r>
    </w:p>
    <w:sectPr>
      <w:pgSz w:w="16838" w:h="11906" w:orient="landscape"/>
      <w:pgMar w:top="1361" w:right="2268" w:bottom="153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62A346-600C-4637-89DC-DEC7ADFC76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06E4840-513E-4C3F-A858-B7DD3BEAB8A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0C8D932-680D-41A6-A536-89A5E859821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26E4DD3-0BCA-42B0-A8BE-A2E368D2C3F0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6D212C71-08AA-4094-92D2-F7BBD398780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3C769DA7-081B-4BFD-AE64-A343FD1909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9110F85F-8F67-4510-9059-888A95F433C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E09A2"/>
    <w:rsid w:val="4B1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2024-12-04T02:35:00Z</dcterms:created>
  <dc:creator>＿＿LUS</dc:creator>
  <cp:lastModifiedBy>＿＿LUS</cp:lastModifiedBy>
  <dcterms:modified xsi:type="dcterms:W3CDTF">2024-12-04T02:36:22Z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F55B116506714A9AADEECE0A40FBE95D_11</vt:lpwstr>
  </property>
</Properties>
</file>